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89821" w14:textId="77777777" w:rsidR="00537946" w:rsidRDefault="00537946" w:rsidP="005379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3EEE">
        <w:rPr>
          <w:rFonts w:ascii="Times New Roman" w:hAnsi="Times New Roman" w:cs="Times New Roman"/>
          <w:sz w:val="24"/>
          <w:szCs w:val="24"/>
        </w:rPr>
        <w:t>PATVIRTINTA</w:t>
      </w:r>
    </w:p>
    <w:p w14:paraId="39E0E4A8" w14:textId="77777777" w:rsidR="00537946" w:rsidRDefault="00537946" w:rsidP="005379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Viešosios įstaigos Pakaunės pirminės</w:t>
      </w:r>
    </w:p>
    <w:p w14:paraId="03B0E37E" w14:textId="77777777" w:rsidR="00537946" w:rsidRDefault="00537946" w:rsidP="005379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sveikatos priežiūros centro direktoriaus</w:t>
      </w:r>
    </w:p>
    <w:p w14:paraId="3413FFD0" w14:textId="77777777" w:rsidR="00537946" w:rsidRDefault="00537946" w:rsidP="005379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m. kovo 10 d. įsakymu Nr.16</w:t>
      </w:r>
    </w:p>
    <w:p w14:paraId="7FBD2E5D" w14:textId="77777777" w:rsidR="00537946" w:rsidRDefault="00537946" w:rsidP="00537946">
      <w:pPr>
        <w:jc w:val="both"/>
        <w:rPr>
          <w:b/>
          <w:bCs/>
        </w:rPr>
      </w:pPr>
    </w:p>
    <w:p w14:paraId="7B1897DE" w14:textId="34ECE941" w:rsidR="00CC7121" w:rsidRPr="00537946" w:rsidRDefault="00CC7121" w:rsidP="00537946">
      <w:pPr>
        <w:jc w:val="both"/>
        <w:rPr>
          <w:rFonts w:ascii="Times New Roman" w:hAnsi="Times New Roman" w:cs="Times New Roman"/>
          <w:sz w:val="24"/>
          <w:szCs w:val="24"/>
        </w:rPr>
      </w:pPr>
      <w:r w:rsidRPr="00537946">
        <w:rPr>
          <w:rFonts w:ascii="Times New Roman" w:hAnsi="Times New Roman" w:cs="Times New Roman"/>
          <w:b/>
          <w:bCs/>
          <w:sz w:val="24"/>
          <w:szCs w:val="24"/>
        </w:rPr>
        <w:t>VIEŠOJI ĮSTAIGA PAKAUNĖS PIRMINĖS SVEIKATOS PRIEŽIŪROS CENTRAS</w:t>
      </w:r>
    </w:p>
    <w:p w14:paraId="798710DD" w14:textId="77777777" w:rsidR="00CC7121" w:rsidRPr="00537946" w:rsidRDefault="00CC7121" w:rsidP="00537946">
      <w:pPr>
        <w:jc w:val="both"/>
        <w:rPr>
          <w:rFonts w:ascii="Times New Roman" w:hAnsi="Times New Roman" w:cs="Times New Roman"/>
          <w:sz w:val="24"/>
          <w:szCs w:val="24"/>
        </w:rPr>
      </w:pPr>
      <w:r w:rsidRPr="00537946">
        <w:rPr>
          <w:rFonts w:ascii="Times New Roman" w:hAnsi="Times New Roman" w:cs="Times New Roman"/>
          <w:b/>
          <w:bCs/>
          <w:sz w:val="24"/>
          <w:szCs w:val="24"/>
        </w:rPr>
        <w:t>DIREKTORIAUS PAVADUOTOJO PRIĖMIMO Į PAREIGAS TVARKA</w:t>
      </w:r>
    </w:p>
    <w:p w14:paraId="4D9ED9CF" w14:textId="10ACF577" w:rsidR="00CC7121" w:rsidRPr="00537946" w:rsidRDefault="00CC7121" w:rsidP="0053794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7946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  <w:r w:rsidRPr="00537946">
        <w:rPr>
          <w:rFonts w:ascii="Times New Roman" w:hAnsi="Times New Roman" w:cs="Times New Roman"/>
          <w:sz w:val="24"/>
          <w:szCs w:val="24"/>
        </w:rPr>
        <w:br/>
        <w:t>1.1. Šis skyrius nustato VšĮ Pakaunės pirminės sveikatos priežiūros centro (toliau – Centras) direktoriaus pavaduotojo (toliau – Pavaduotojas) priėmimo į darbą tvarką, atrankos principus, specialiuosius reikalavimus ir įforminimo procedūras.</w:t>
      </w:r>
      <w:r w:rsidRPr="00537946">
        <w:rPr>
          <w:rFonts w:ascii="Times New Roman" w:hAnsi="Times New Roman" w:cs="Times New Roman"/>
          <w:sz w:val="24"/>
          <w:szCs w:val="24"/>
        </w:rPr>
        <w:br/>
        <w:t>1.2. Pavaduotojas į darbą priimamas viešo konkurso būdu, vadovaujantis Lietuvos Respublikos sveikatos priežiūros įstaigų įstatymu</w:t>
      </w:r>
      <w:r w:rsidR="00537946">
        <w:rPr>
          <w:rFonts w:ascii="Times New Roman" w:hAnsi="Times New Roman" w:cs="Times New Roman"/>
          <w:sz w:val="24"/>
          <w:szCs w:val="24"/>
        </w:rPr>
        <w:t xml:space="preserve"> ir </w:t>
      </w:r>
      <w:r w:rsidRPr="00537946">
        <w:rPr>
          <w:rFonts w:ascii="Times New Roman" w:hAnsi="Times New Roman" w:cs="Times New Roman"/>
          <w:sz w:val="24"/>
          <w:szCs w:val="24"/>
        </w:rPr>
        <w:t>Lietuvos Respublikos darbo kodeksu</w:t>
      </w:r>
      <w:r w:rsidR="00537946">
        <w:rPr>
          <w:rFonts w:ascii="Times New Roman" w:hAnsi="Times New Roman" w:cs="Times New Roman"/>
          <w:sz w:val="24"/>
          <w:szCs w:val="24"/>
        </w:rPr>
        <w:t>.</w:t>
      </w:r>
      <w:r w:rsidRPr="00537946">
        <w:rPr>
          <w:rFonts w:ascii="Times New Roman" w:hAnsi="Times New Roman" w:cs="Times New Roman"/>
          <w:sz w:val="24"/>
          <w:szCs w:val="24"/>
        </w:rPr>
        <w:br/>
        <w:t>1.3. Darbo sutartį su konkursą laimėjusiu asmeniu Centro vardu sudaro, keičia ir nutraukia Centro direktorius.</w:t>
      </w:r>
    </w:p>
    <w:p w14:paraId="6216A6D9" w14:textId="66CB7067" w:rsidR="00CC7121" w:rsidRPr="00537946" w:rsidRDefault="00CC7121" w:rsidP="0053794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7946">
        <w:rPr>
          <w:rFonts w:ascii="Times New Roman" w:hAnsi="Times New Roman" w:cs="Times New Roman"/>
          <w:b/>
          <w:bCs/>
          <w:sz w:val="24"/>
          <w:szCs w:val="24"/>
        </w:rPr>
        <w:t>Specialieji kvalifikaciniai reikalavimai</w:t>
      </w:r>
      <w:r w:rsidRPr="00537946">
        <w:rPr>
          <w:rFonts w:ascii="Times New Roman" w:hAnsi="Times New Roman" w:cs="Times New Roman"/>
          <w:sz w:val="24"/>
          <w:szCs w:val="24"/>
        </w:rPr>
        <w:br/>
        <w:t>2.1. Pretendentas, siekiantis eiti Pavaduotojo pareigas, turi atitikti šiuos reikalavimus:</w:t>
      </w:r>
      <w:r w:rsidRPr="00537946">
        <w:rPr>
          <w:rFonts w:ascii="Times New Roman" w:hAnsi="Times New Roman" w:cs="Times New Roman"/>
          <w:sz w:val="24"/>
          <w:szCs w:val="24"/>
        </w:rPr>
        <w:br/>
        <w:t xml:space="preserve">2.1.1. Turėti aukštąjį universitetinį biomedicinos mokslų ar socialinių mokslų srities išsilavinimą (magistro laipsnį). </w:t>
      </w:r>
      <w:r w:rsidRPr="00537946">
        <w:rPr>
          <w:rFonts w:ascii="Times New Roman" w:hAnsi="Times New Roman" w:cs="Times New Roman"/>
          <w:sz w:val="24"/>
          <w:szCs w:val="24"/>
        </w:rPr>
        <w:br/>
        <w:t>2.1.2. Turėti ne mažesnę kaip 1 metų vadovaujamo darbo patirtį įmonėse, įstaigose ar organizacijose (privalumas – vadovavimo patirtis asmens sveikatos priežiūros sektoriuje).</w:t>
      </w:r>
      <w:r w:rsidRPr="00537946">
        <w:rPr>
          <w:rFonts w:ascii="Times New Roman" w:hAnsi="Times New Roman" w:cs="Times New Roman"/>
          <w:sz w:val="24"/>
          <w:szCs w:val="24"/>
        </w:rPr>
        <w:br/>
        <w:t>2.1.3. Mokėti valstybinę kalbą pagal trečiąją valstybinės kalbos mokėjimo kategoriją.</w:t>
      </w:r>
      <w:r w:rsidRPr="00537946">
        <w:rPr>
          <w:rFonts w:ascii="Times New Roman" w:hAnsi="Times New Roman" w:cs="Times New Roman"/>
          <w:sz w:val="24"/>
          <w:szCs w:val="24"/>
        </w:rPr>
        <w:br/>
        <w:t>2.1.4. Išmanyti Lietuvos Respublikos įstatymus, Vyriausybės nutarimus ir Sveikatos apsaugos ministerijos teisės aktus, reglamentuojančius pirminę sveikatos priežiūrą, įstaigų finansavimą iš PSDF lėšų bei Centro veiklą.</w:t>
      </w:r>
    </w:p>
    <w:p w14:paraId="56A185D1" w14:textId="77777777" w:rsidR="00537946" w:rsidRDefault="00CC7121" w:rsidP="00537946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7946">
        <w:rPr>
          <w:rFonts w:ascii="Times New Roman" w:hAnsi="Times New Roman" w:cs="Times New Roman"/>
          <w:b/>
          <w:bCs/>
          <w:sz w:val="24"/>
          <w:szCs w:val="24"/>
        </w:rPr>
        <w:t xml:space="preserve">Dokumentų pateikimas ir atrankos eiga </w:t>
      </w:r>
    </w:p>
    <w:p w14:paraId="0250984F" w14:textId="0067C7B6" w:rsidR="00CC7121" w:rsidRPr="00537946" w:rsidRDefault="00CC7121" w:rsidP="00537946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537946">
        <w:rPr>
          <w:rFonts w:ascii="Times New Roman" w:hAnsi="Times New Roman" w:cs="Times New Roman"/>
          <w:sz w:val="24"/>
          <w:szCs w:val="24"/>
        </w:rPr>
        <w:t>3.1. Konkursą į Pavaduotojo pareigas skelbia Centras arba jo steigėjas. Skelbimas su reikalavimais publikuojamas Centro interneto svetain</w:t>
      </w:r>
      <w:r w:rsidR="00537946">
        <w:rPr>
          <w:rFonts w:ascii="Times New Roman" w:hAnsi="Times New Roman" w:cs="Times New Roman"/>
          <w:sz w:val="24"/>
          <w:szCs w:val="24"/>
        </w:rPr>
        <w:t>ėje</w:t>
      </w:r>
      <w:r w:rsidRPr="00537946">
        <w:rPr>
          <w:rFonts w:ascii="Times New Roman" w:hAnsi="Times New Roman" w:cs="Times New Roman"/>
          <w:sz w:val="24"/>
          <w:szCs w:val="24"/>
        </w:rPr>
        <w:t>.</w:t>
      </w:r>
      <w:r w:rsidRPr="00537946">
        <w:rPr>
          <w:rFonts w:ascii="Times New Roman" w:hAnsi="Times New Roman" w:cs="Times New Roman"/>
          <w:sz w:val="24"/>
          <w:szCs w:val="24"/>
        </w:rPr>
        <w:br/>
        <w:t xml:space="preserve">3.2. Pretendentai dokumentus (prašymą dalyvauti konkurse, CV, išsilavinimą ir vadovavimo patirtį įrodančius dokumentus, pretendento anketą) teikia </w:t>
      </w:r>
      <w:r w:rsidR="00537946">
        <w:rPr>
          <w:rFonts w:ascii="Times New Roman" w:hAnsi="Times New Roman" w:cs="Times New Roman"/>
          <w:sz w:val="24"/>
          <w:szCs w:val="24"/>
        </w:rPr>
        <w:t xml:space="preserve">Centro </w:t>
      </w:r>
      <w:r w:rsidRPr="00537946">
        <w:rPr>
          <w:rFonts w:ascii="Times New Roman" w:hAnsi="Times New Roman" w:cs="Times New Roman"/>
          <w:sz w:val="24"/>
          <w:szCs w:val="24"/>
        </w:rPr>
        <w:t xml:space="preserve">el. </w:t>
      </w:r>
      <w:r w:rsidR="00537946">
        <w:rPr>
          <w:rFonts w:ascii="Times New Roman" w:hAnsi="Times New Roman" w:cs="Times New Roman"/>
          <w:sz w:val="24"/>
          <w:szCs w:val="24"/>
        </w:rPr>
        <w:t xml:space="preserve">paštu </w:t>
      </w:r>
      <w:proofErr w:type="spellStart"/>
      <w:r w:rsidR="00537946">
        <w:rPr>
          <w:rFonts w:ascii="Times New Roman" w:hAnsi="Times New Roman" w:cs="Times New Roman"/>
          <w:sz w:val="24"/>
          <w:szCs w:val="24"/>
        </w:rPr>
        <w:t>info</w:t>
      </w:r>
      <w:proofErr w:type="spellEnd"/>
      <w:r w:rsidR="00537946">
        <w:rPr>
          <w:rFonts w:ascii="Times New Roman" w:hAnsi="Times New Roman" w:cs="Times New Roman"/>
          <w:sz w:val="24"/>
          <w:szCs w:val="24"/>
          <w:lang w:val="en-US"/>
        </w:rPr>
        <w:t>@pakaunespspc.lt</w:t>
      </w:r>
      <w:r w:rsidRPr="00537946">
        <w:rPr>
          <w:rFonts w:ascii="Times New Roman" w:hAnsi="Times New Roman" w:cs="Times New Roman"/>
          <w:sz w:val="24"/>
          <w:szCs w:val="24"/>
        </w:rPr>
        <w:t>.</w:t>
      </w:r>
      <w:r w:rsidRPr="00537946">
        <w:rPr>
          <w:rFonts w:ascii="Times New Roman" w:hAnsi="Times New Roman" w:cs="Times New Roman"/>
          <w:sz w:val="24"/>
          <w:szCs w:val="24"/>
        </w:rPr>
        <w:br/>
        <w:t>3.3. Papildomai pretendentas privalo pateikti savo, kaip Pavaduotojo, veiklos (arba darbo) programą.</w:t>
      </w:r>
      <w:r w:rsidRPr="00537946">
        <w:rPr>
          <w:rFonts w:ascii="Times New Roman" w:hAnsi="Times New Roman" w:cs="Times New Roman"/>
          <w:sz w:val="24"/>
          <w:szCs w:val="24"/>
        </w:rPr>
        <w:br/>
        <w:t>3.4. Konkursas vykdomas žodžiu (pokalbis / testas žodžiu), siekiant įvertinti pretendento lyderystės, strateginio mąstymo ir profesines kompetencijas.</w:t>
      </w:r>
    </w:p>
    <w:p w14:paraId="68EFC5FE" w14:textId="0E5F3335" w:rsidR="00CC7121" w:rsidRPr="00537946" w:rsidRDefault="00CC7121" w:rsidP="0053794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7946">
        <w:rPr>
          <w:rFonts w:ascii="Times New Roman" w:hAnsi="Times New Roman" w:cs="Times New Roman"/>
          <w:b/>
          <w:bCs/>
          <w:sz w:val="24"/>
          <w:szCs w:val="24"/>
        </w:rPr>
        <w:t>Priėmimo į darbą įforminimas ir papildomos patikros</w:t>
      </w:r>
      <w:r w:rsidRPr="00537946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37946">
        <w:rPr>
          <w:rFonts w:ascii="Times New Roman" w:hAnsi="Times New Roman" w:cs="Times New Roman"/>
          <w:sz w:val="24"/>
          <w:szCs w:val="24"/>
        </w:rPr>
        <w:t>4.1. Konkursą laimėjęs asmuo į pareigas skiriamas tik po to, kai teisės aktų nustatyta tvarka atliekamas kreipimasis į Specialiųjų tyrimų tarnybą (STT) dėl informacijos apie asmenį pateikimo (Lietuvos Respublikos korupcijos prevencijos įstatymo nustatyta tvarka).</w:t>
      </w:r>
      <w:r w:rsidRPr="00537946">
        <w:rPr>
          <w:rFonts w:ascii="Times New Roman" w:hAnsi="Times New Roman" w:cs="Times New Roman"/>
          <w:sz w:val="24"/>
          <w:szCs w:val="24"/>
        </w:rPr>
        <w:br/>
        <w:t xml:space="preserve">4.2. Prieš sudarant darbo sutartį, pretendentas privalo pasitikrinti sveikatą asmens </w:t>
      </w:r>
      <w:r w:rsidRPr="00537946">
        <w:rPr>
          <w:rFonts w:ascii="Times New Roman" w:hAnsi="Times New Roman" w:cs="Times New Roman"/>
          <w:sz w:val="24"/>
          <w:szCs w:val="24"/>
        </w:rPr>
        <w:lastRenderedPageBreak/>
        <w:t>sveikatos priežiūros įstaigoje ir pateikti nustatytos formos medicininę išvadą (forma Nr. 047/a), patvirtinančią, kad jis gali eiti šias pareigas.</w:t>
      </w:r>
      <w:r w:rsidRPr="00537946">
        <w:rPr>
          <w:rFonts w:ascii="Times New Roman" w:hAnsi="Times New Roman" w:cs="Times New Roman"/>
          <w:sz w:val="24"/>
          <w:szCs w:val="24"/>
        </w:rPr>
        <w:br/>
        <w:t>4.3. Darbo sutartis sudaroma raštu. Pavaduotojo pareigoms, atsižvelgiant į tai, kad į pareigas priimama konkurso būdu.</w:t>
      </w:r>
      <w:r w:rsidRPr="00537946">
        <w:rPr>
          <w:rFonts w:ascii="Times New Roman" w:hAnsi="Times New Roman" w:cs="Times New Roman"/>
          <w:sz w:val="24"/>
          <w:szCs w:val="24"/>
        </w:rPr>
        <w:br/>
        <w:t>4.4. Priėmimas į darbą įforminamas Centro direktoriaus įsakymu, o pranešimas Valstybinei socialinio draudimo fondo valdybai (Sodrai) (forma 1-SD) pateikiamas ne vėliau kaip prieš</w:t>
      </w:r>
      <w:r w:rsidRPr="005379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37946">
        <w:rPr>
          <w:rFonts w:ascii="Times New Roman" w:hAnsi="Times New Roman" w:cs="Times New Roman"/>
          <w:sz w:val="24"/>
          <w:szCs w:val="24"/>
        </w:rPr>
        <w:t>vieną darbo dieną iki darbuotojo darbo pradžios.</w:t>
      </w:r>
      <w:r w:rsidRPr="00537946">
        <w:rPr>
          <w:rFonts w:ascii="Times New Roman" w:hAnsi="Times New Roman" w:cs="Times New Roman"/>
          <w:sz w:val="24"/>
          <w:szCs w:val="24"/>
        </w:rPr>
        <w:br/>
        <w:t>4.5. Prieš pradėdamas dirbti, Pavaduotojas pasirašytinai supažindinamas su pareigybės aprašymu, Centro darbo tvarkos taisyklėmis, Korupcijos prevencijos tvarka, Asmens duomenų tvarkymo taisyklėmis (BDAR) bei darbuotojų saugos ir sveikatos reikalavimais.</w:t>
      </w:r>
    </w:p>
    <w:sectPr w:rsidR="00CC7121" w:rsidRPr="00537946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17AB9"/>
    <w:multiLevelType w:val="multilevel"/>
    <w:tmpl w:val="E11C7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3D1D65"/>
    <w:multiLevelType w:val="multilevel"/>
    <w:tmpl w:val="AD10C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6067168">
    <w:abstractNumId w:val="1"/>
  </w:num>
  <w:num w:numId="2" w16cid:durableId="2121531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121"/>
    <w:rsid w:val="00081E52"/>
    <w:rsid w:val="002F4CFF"/>
    <w:rsid w:val="00537946"/>
    <w:rsid w:val="006B044E"/>
    <w:rsid w:val="00801F8B"/>
    <w:rsid w:val="00CC7121"/>
    <w:rsid w:val="00DF1555"/>
    <w:rsid w:val="00E6239D"/>
    <w:rsid w:val="00FA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2C877"/>
  <w15:chartTrackingRefBased/>
  <w15:docId w15:val="{6D446B4C-5E47-4F20-89B7-797059B8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C7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C7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C71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C7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C71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C7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C7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C7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C7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C71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C71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C71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C712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C712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C712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C712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C712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C712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C7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C7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C7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C7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C7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C712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C712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C712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C71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C712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C71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2091</Words>
  <Characters>1192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Pakaunes PSPC</dc:creator>
  <cp:keywords/>
  <dc:description/>
  <cp:lastModifiedBy>Pakaunes PSPC</cp:lastModifiedBy>
  <cp:revision>2</cp:revision>
  <cp:lastPrinted>2026-09-14T09:18:00Z</cp:lastPrinted>
  <dcterms:created xsi:type="dcterms:W3CDTF">2026-09-08T06:26:00Z</dcterms:created>
  <dcterms:modified xsi:type="dcterms:W3CDTF">2026-09-14T09:21:00Z</dcterms:modified>
</cp:coreProperties>
</file>